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2A4EF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A4EF0" w:rsidRDefault="002A4EF0" w:rsidP="002A4EF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2A4EF0">
              <w:rPr>
                <w:rFonts w:ascii="Times New Roman" w:hAnsi="Times New Roman"/>
                <w:b/>
                <w:color w:val="000000"/>
                <w:sz w:val="28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A4EF0" w:rsidRDefault="002A4EF0" w:rsidP="002A4EF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2A4EF0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2A4EF0" w:rsidRDefault="002A4EF0" w:rsidP="009D06C3">
      <w:pPr>
        <w:spacing w:after="0"/>
        <w:rPr>
          <w:rFonts w:ascii="Times New Roman" w:hAnsi="Times New Roman"/>
          <w:b/>
        </w:rPr>
      </w:pPr>
    </w:p>
    <w:p w:rsidR="002A4EF0" w:rsidRDefault="002A4EF0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2A4EF0">
        <w:rPr>
          <w:rFonts w:ascii="Times New Roman" w:hAnsi="Times New Roman"/>
          <w:b/>
          <w:sz w:val="24"/>
          <w:szCs w:val="24"/>
        </w:rPr>
        <w:t>C50029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2A4EF0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2A4EF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7E1CED">
        <w:rPr>
          <w:rFonts w:ascii="Cambria" w:hAnsi="Cambria" w:cs="Times New Roman"/>
          <w:b/>
          <w:sz w:val="28"/>
          <w:szCs w:val="24"/>
        </w:rPr>
        <w:t>SALES AND PROMOTION MANAGEMENT</w:t>
      </w:r>
    </w:p>
    <w:p w:rsidR="009D06C3" w:rsidRDefault="002A4EF0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A4EF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308"/>
        <w:gridCol w:w="851"/>
        <w:gridCol w:w="850"/>
        <w:gridCol w:w="709"/>
      </w:tblGrid>
      <w:tr w:rsidR="00396857" w:rsidRPr="009F500A" w:rsidTr="002A4EF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E23D48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9A5A33" w:rsidRPr="009A5A33">
              <w:rPr>
                <w:rFonts w:ascii="Bookman Old Style" w:hAnsi="Bookman Old Style" w:cs="Times New Roman"/>
                <w:sz w:val="24"/>
                <w:szCs w:val="24"/>
              </w:rPr>
              <w:t xml:space="preserve"> promotion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="009A5A33" w:rsidRPr="009A5A33">
              <w:rPr>
                <w:rFonts w:ascii="Bookman Old Style" w:hAnsi="Bookman Old Style" w:cs="Times New Roman"/>
                <w:sz w:val="24"/>
                <w:szCs w:val="24"/>
              </w:rPr>
              <w:t xml:space="preserve"> in marketing?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5A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A04133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elements of promotional mix.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5A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63AB7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AB7">
              <w:rPr>
                <w:rFonts w:ascii="Bookman Old Style" w:hAnsi="Bookman Old Style" w:cs="Times New Roman"/>
                <w:sz w:val="24"/>
                <w:szCs w:val="24"/>
              </w:rPr>
              <w:t>Define the AIDA model and its components.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AB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B63AB7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AB7">
              <w:rPr>
                <w:rFonts w:ascii="Bookman Old Style" w:hAnsi="Bookman Old Style" w:cs="Times New Roman"/>
                <w:sz w:val="24"/>
                <w:szCs w:val="24"/>
              </w:rPr>
              <w:t>List the principles of advertising layout design.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AB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A04133" w:rsidP="00A041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 xml:space="preserve">sales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forecasting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AB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DA438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A4381">
              <w:rPr>
                <w:rFonts w:ascii="Bookman Old Style" w:hAnsi="Bookman Old Style" w:cs="Times New Roman"/>
                <w:sz w:val="24"/>
                <w:szCs w:val="24"/>
              </w:rPr>
              <w:t>Identify the components of the sales planning process.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E45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A04133" w:rsidP="00A041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State any two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difference</w:t>
            </w:r>
            <w:proofErr w:type="gram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between 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>personal selling and advertising.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E45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DA4381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A4381">
              <w:rPr>
                <w:rFonts w:ascii="Bookman Old Style" w:hAnsi="Bookman Old Style" w:cs="Times New Roman"/>
                <w:sz w:val="24"/>
                <w:szCs w:val="24"/>
              </w:rPr>
              <w:t>What is cross-promotion, and how is it used in marketing?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E45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A04133" w:rsidP="00A041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 xml:space="preserve"> roles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of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intermediaries in 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 xml:space="preserve">distribution </w:t>
            </w:r>
            <w:proofErr w:type="gramStart"/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>process.</w:t>
            </w:r>
            <w:proofErr w:type="gramEnd"/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E45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A4E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96857" w:rsidRPr="00396857" w:rsidRDefault="00302216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</w:t>
            </w:r>
            <w:r w:rsidR="00DA4381" w:rsidRPr="00DA4381">
              <w:rPr>
                <w:rFonts w:ascii="Bookman Old Style" w:hAnsi="Bookman Old Style" w:cs="Times New Roman"/>
                <w:sz w:val="24"/>
                <w:szCs w:val="24"/>
              </w:rPr>
              <w:t xml:space="preserve"> reasons for channel conflicts?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E45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A4EF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851"/>
        <w:gridCol w:w="850"/>
        <w:gridCol w:w="709"/>
      </w:tblGrid>
      <w:tr w:rsidR="00396857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9A5A3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A5A33">
              <w:rPr>
                <w:rFonts w:ascii="Bookman Old Style" w:eastAsia="Calibri" w:hAnsi="Bookman Old Style"/>
                <w:sz w:val="24"/>
                <w:szCs w:val="24"/>
              </w:rPr>
              <w:t>Describe the evolution of promotion in the context of marketing history.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B150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2A4E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5A3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A0A5D" w:rsidRPr="009F500A" w:rsidTr="00EA0A5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14017">
              <w:rPr>
                <w:rFonts w:ascii="Bookman Old Style" w:eastAsia="Calibri" w:hAnsi="Bookman Old Style"/>
                <w:sz w:val="24"/>
                <w:szCs w:val="24"/>
              </w:rPr>
              <w:t>Apply the concept of word-of-mouth marketing to promote a local business.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B63AB7" w:rsidRDefault="00EA0A5D" w:rsidP="00A23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AB7">
              <w:rPr>
                <w:rFonts w:ascii="Bookman Old Style" w:hAnsi="Bookman Old Style"/>
                <w:sz w:val="24"/>
                <w:szCs w:val="24"/>
              </w:rPr>
              <w:t>Discuss the advantages of public relations as a promotional tool.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14017">
              <w:rPr>
                <w:rFonts w:ascii="Bookman Old Style" w:eastAsia="Calibri" w:hAnsi="Bookman Old Style"/>
                <w:sz w:val="24"/>
                <w:szCs w:val="24"/>
              </w:rPr>
              <w:t>Compare and contrast the effectiveness of personal selling and direct marketing in building customer relationships.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AB7">
              <w:rPr>
                <w:rFonts w:ascii="Bookman Old Style" w:eastAsia="Calibri" w:hAnsi="Bookman Old Style"/>
                <w:sz w:val="24"/>
                <w:szCs w:val="24"/>
              </w:rPr>
              <w:t>Explain how advertising contributes to brand building and customer engagement.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A233D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sz w:val="24"/>
                <w:szCs w:val="24"/>
              </w:rPr>
              <w:t>Apply the DAGMAR approach to create specific advertising objectives for a local business.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A233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different advertising media channels with its advantages and disadvantages.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DA12C6" w:rsidP="00DA12C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sz w:val="24"/>
                <w:szCs w:val="24"/>
              </w:rPr>
              <w:t>Explain the importance of sales management in achieving business goals.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role of motivation in managing a sales force.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Develop a sales strategy for introducing a new product in a competitive market.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sz w:val="24"/>
                <w:szCs w:val="24"/>
              </w:rPr>
              <w:t>How does the product life cycle influence sales promotion strategies?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A0A5D" w:rsidRPr="009F500A" w:rsidTr="002A4EF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sz w:val="24"/>
                <w:szCs w:val="24"/>
              </w:rPr>
              <w:t>Explain the need and objectives of sales promotion in marketing strategies.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differences between personal selling and advertising in terms of approach and impact.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EA0A5D" w:rsidRPr="00396857" w:rsidRDefault="00EA0A5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sz w:val="24"/>
                <w:szCs w:val="24"/>
              </w:rPr>
              <w:t>Evaluate the role of technology in optimizing sales and distribution management.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D54F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EA0A5D" w:rsidRPr="009F500A" w:rsidTr="002A4EF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How effective are international distribution strategies for companies expanding into new markets?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D54FC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EA0A5D" w:rsidRPr="009F500A" w:rsidTr="002A4EF0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A0A5D" w:rsidRPr="00396857" w:rsidRDefault="00EA0A5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Design a channel structure for a new FMCG product targeting both urban and rural markets.</w:t>
            </w:r>
          </w:p>
        </w:tc>
        <w:tc>
          <w:tcPr>
            <w:tcW w:w="851" w:type="dxa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DA12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A12C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A0A5D" w:rsidRPr="009F500A" w:rsidTr="002A4EF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:rsidR="00EA0A5D" w:rsidRPr="00396857" w:rsidRDefault="00EA0A5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A43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Develop a strategy to motivate and evaluate franchisees in the retail sector.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0A5D" w:rsidRPr="00396857" w:rsidRDefault="00EA0A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A12C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Default="00DA12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A12C6" w:rsidRPr="00DA12C6" w:rsidRDefault="00DA12C6" w:rsidP="00DA12C6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DA12C6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DA12C6" w:rsidRPr="00DA12C6" w:rsidSect="002A4EF0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14017"/>
    <w:rsid w:val="00150DF0"/>
    <w:rsid w:val="00155D25"/>
    <w:rsid w:val="001A01E5"/>
    <w:rsid w:val="001C5B38"/>
    <w:rsid w:val="00227314"/>
    <w:rsid w:val="00234DD6"/>
    <w:rsid w:val="00271859"/>
    <w:rsid w:val="00284F2E"/>
    <w:rsid w:val="00296345"/>
    <w:rsid w:val="002A4EF0"/>
    <w:rsid w:val="002A7366"/>
    <w:rsid w:val="002B12E4"/>
    <w:rsid w:val="002E177B"/>
    <w:rsid w:val="00302216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62034D"/>
    <w:rsid w:val="00655F00"/>
    <w:rsid w:val="00655FEE"/>
    <w:rsid w:val="006863D7"/>
    <w:rsid w:val="00686D5C"/>
    <w:rsid w:val="006913EC"/>
    <w:rsid w:val="00691DDC"/>
    <w:rsid w:val="006A2F3F"/>
    <w:rsid w:val="006B1508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E1CED"/>
    <w:rsid w:val="007F2DB7"/>
    <w:rsid w:val="008166E1"/>
    <w:rsid w:val="00843353"/>
    <w:rsid w:val="00884594"/>
    <w:rsid w:val="00891022"/>
    <w:rsid w:val="008B5361"/>
    <w:rsid w:val="008E32BF"/>
    <w:rsid w:val="008E4524"/>
    <w:rsid w:val="00906B65"/>
    <w:rsid w:val="009071F8"/>
    <w:rsid w:val="00910762"/>
    <w:rsid w:val="00917290"/>
    <w:rsid w:val="0093182A"/>
    <w:rsid w:val="00967755"/>
    <w:rsid w:val="00990A16"/>
    <w:rsid w:val="009A5A33"/>
    <w:rsid w:val="009C3F91"/>
    <w:rsid w:val="009D06C3"/>
    <w:rsid w:val="009F0287"/>
    <w:rsid w:val="00A04133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28CB"/>
    <w:rsid w:val="00AF7F5A"/>
    <w:rsid w:val="00B01745"/>
    <w:rsid w:val="00B11358"/>
    <w:rsid w:val="00B223DF"/>
    <w:rsid w:val="00B34647"/>
    <w:rsid w:val="00B50A9C"/>
    <w:rsid w:val="00B63AB7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12C6"/>
    <w:rsid w:val="00DA4381"/>
    <w:rsid w:val="00DB3833"/>
    <w:rsid w:val="00DB3B00"/>
    <w:rsid w:val="00DD02CE"/>
    <w:rsid w:val="00DE5CE6"/>
    <w:rsid w:val="00DF5DDF"/>
    <w:rsid w:val="00E05230"/>
    <w:rsid w:val="00E23D48"/>
    <w:rsid w:val="00E267F8"/>
    <w:rsid w:val="00E67488"/>
    <w:rsid w:val="00E77988"/>
    <w:rsid w:val="00EA0A5D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E994A-7670-4DE8-AFF8-B86B3F0B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</cp:revision>
  <dcterms:created xsi:type="dcterms:W3CDTF">2025-01-09T04:54:00Z</dcterms:created>
  <dcterms:modified xsi:type="dcterms:W3CDTF">2025-02-13T03:21:00Z</dcterms:modified>
</cp:coreProperties>
</file>